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776" w:rsidRPr="00265776" w:rsidRDefault="00265776" w:rsidP="0026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Лекция: Металлы побочных подгрупп.</w:t>
      </w:r>
      <w:bookmarkStart w:id="0" w:name="_GoBack"/>
      <w:bookmarkEnd w:id="0"/>
    </w:p>
    <w:p w:rsidR="00265776" w:rsidRPr="00265776" w:rsidRDefault="00265776" w:rsidP="0026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Переходные элементы располагаются в побочных подгруппах Периодической системы Д.И. Менделеева. Их подразделяют на d-элементы и f-элементы. f-элементы – это лантаноиды и актиноиды.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При образовании соединений атомы металлов могут использовать не только валентные s- и p-электроны</w:t>
      </w:r>
      <w:proofErr w:type="gramStart"/>
      <w:r w:rsidRPr="00265776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265776">
        <w:rPr>
          <w:rFonts w:ascii="Times New Roman" w:eastAsia="Times New Roman" w:hAnsi="Times New Roman" w:cs="Times New Roman"/>
          <w:lang w:eastAsia="ru-RU"/>
        </w:rPr>
        <w:t xml:space="preserve"> но и d-электроны. Поэтому для d-элементов гораздо более характерна переменная валентность, чем для элементов главных подгрупп. Благодаря этому свойству переходные металлы часто образуют комплексные соединения.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Переходные элементы – это металлы. Поэтому в своих соединениях они проявляют положительные степени окисления. Очень сильно видно различие в свойствах у элементов IV–VIII подгрупп периодической системы. Элементы побочных подгрупп – это </w:t>
      </w:r>
      <w:hyperlink r:id="rId5" w:tgtFrame="_blank" w:history="1">
        <w:r w:rsidRPr="00265776">
          <w:rPr>
            <w:rFonts w:ascii="Times New Roman" w:eastAsia="Times New Roman" w:hAnsi="Times New Roman" w:cs="Times New Roman"/>
            <w:lang w:eastAsia="ru-RU"/>
          </w:rPr>
          <w:t>металлы</w:t>
        </w:r>
      </w:hyperlink>
      <w:r w:rsidRPr="00265776">
        <w:rPr>
          <w:rFonts w:ascii="Times New Roman" w:eastAsia="Times New Roman" w:hAnsi="Times New Roman" w:cs="Times New Roman"/>
          <w:lang w:eastAsia="ru-RU"/>
        </w:rPr>
        <w:t>, а главных подгрупп – неметаллы. Однако</w:t>
      </w:r>
      <w:proofErr w:type="gramStart"/>
      <w:r w:rsidRPr="00265776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265776">
        <w:rPr>
          <w:rFonts w:ascii="Times New Roman" w:eastAsia="Times New Roman" w:hAnsi="Times New Roman" w:cs="Times New Roman"/>
          <w:lang w:eastAsia="ru-RU"/>
        </w:rPr>
        <w:t xml:space="preserve"> когда элементы главных и побочных подгрупп находятся в высших степенях окисления, их соединения проявляют заметное сходство.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 </w:t>
      </w:r>
    </w:p>
    <w:p w:rsidR="00265776" w:rsidRPr="00265776" w:rsidRDefault="00265776" w:rsidP="0026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Например, оксид CrO3 близок по свойствам SO3. Оба эти вещества в обычных условиях находятся в твердом состоянии и образуют при взаимодействии с водой кислоты состава H2ЭO4. Точно также – оксиды марганца и хлора. Соответствующие им высшие оксиды – Mn2O7 и Cl2O7. Им соответствуют кислоты состава HЭО4. Подобная близость свойств объясняется тем, что часто элементы главных и побочных подгрупп в высших степенях окисления приобретают сходное электронное строение. Что касается химических свойств d-элементов, то обращает на себя внимание тот факт, что в пределах одной декады переходных элементов число стабильных степеней окисления сначала увеличивается, а потом уменьшается. См. Табл. 1. Химические свойства переходных элементов довольно сложны.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7FB1026" wp14:editId="05A7519B">
            <wp:extent cx="3190875" cy="1781175"/>
            <wp:effectExtent l="0" t="0" r="9525" b="9525"/>
            <wp:docPr id="5" name="Рисунок 5" descr="http://d3mlntcv38ck9k.cloudfront.net/content/konspekt_image/16673/c4a9a387aadc7c8dbf873da63b8fb1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d3mlntcv38ck9k.cloudfront.net/content/konspekt_image/16673/c4a9a387aadc7c8dbf873da63b8fb1d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Табл. 1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Значение переходных металлов для организма и жизнедеятельности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Без переходных металлов наш организм существовать не может. Железо – это действующее начало гемоглобина. Цинк участвует в выработке инсулина. Кобальт – центр витамина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В-12. Медь, марганец и молибден, а также некоторые другие металлы входят в состав ферментов.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 xml:space="preserve">Многие переходные металлы и их соединения используются в качестве катализаторов. Например, реакция гидрирования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алкенов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на платиновом или палладиевом катализаторе. Полимеризация этилена проводится с помощью титансодержащих катализаторов.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Большое использование сплавов переходных металлов: сталь, чугун, бронза, латунь, победит. Рис. 1. При исследовании сплавов прослеживается уникальное значение железа для человека. Сплавы даже разделяют на черные и цветные по содержанию в них железа.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Химические свойства железа и его соединений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lastRenderedPageBreak/>
        <w:t>Железо – это химический элемент №26, который находится в побочной подгруппе VIII группы, в четвертом периоде. Электронная конфигурация атома железа – 1s22s22p63s23p63d64s2.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3D05E09" wp14:editId="2BB448C7">
            <wp:extent cx="2543175" cy="1276350"/>
            <wp:effectExtent l="0" t="0" r="9525" b="0"/>
            <wp:docPr id="7" name="Рисунок 7" descr="http://d3mlntcv38ck9k.cloudfront.net/content/konspekt_image/16675/afcb3c9085300d2e9d21f1ef8c9e89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d3mlntcv38ck9k.cloudfront.net/content/konspekt_image/16675/afcb3c9085300d2e9d21f1ef8c9e893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Рис. 2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 xml:space="preserve">Распределение валентных электронов на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орбиталях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представлено на Рис. 2.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b/>
          <w:bCs/>
          <w:lang w:eastAsia="ru-RU"/>
        </w:rPr>
        <w:t>Степени окисления железа: 0, +2, +3. </w:t>
      </w:r>
      <w:r w:rsidRPr="00265776">
        <w:rPr>
          <w:rFonts w:ascii="Times New Roman" w:eastAsia="Times New Roman" w:hAnsi="Times New Roman" w:cs="Times New Roman"/>
          <w:lang w:eastAsia="ru-RU"/>
        </w:rPr>
        <w:t xml:space="preserve">Соединения железа (III) проявляют слабые окислительные свойства, образуемые оксиды и гидроксиды Fe2O3 и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(OH)3 проявляют амфотерные свойства, хотя основные свойства у этих соединений значительно преобладают.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1. </w:t>
      </w:r>
      <w:r w:rsidRPr="00265776">
        <w:rPr>
          <w:rFonts w:ascii="Times New Roman" w:eastAsia="Times New Roman" w:hAnsi="Times New Roman" w:cs="Times New Roman"/>
          <w:i/>
          <w:iCs/>
          <w:lang w:eastAsia="ru-RU"/>
        </w:rPr>
        <w:t>Взаимодействие с неметаллами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При нагревании железо, особенно порошкообразное, способно взаимодействовать практически со всеми неметаллами. Хлор и фтор окисляют железо до Fe+3. Бром может окислить и до Fe+2, и до Fe+3 в зависимости от количества, а йод окисляет только до степени окисления +2 Fe+2. При реакции с серой сначала образуется сульфид железа, а затем дисульфид железа.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+ S </w:t>
      </w:r>
      <w:r w:rsidRPr="002657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D408CFB" wp14:editId="406D5B44">
            <wp:extent cx="104775" cy="209550"/>
            <wp:effectExtent l="0" t="0" r="9525" b="0"/>
            <wp:docPr id="8" name="Рисунок 8" descr="http://d3mlntcv38ck9k.cloudfront.net/content/konspekt_image/16676/8dd16508e9373796e88f044b66538c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d3mlntcv38ck9k.cloudfront.net/content/konspekt_image/16676/8dd16508e9373796e88f044b66538c8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776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FeS</w:t>
      </w:r>
      <w:proofErr w:type="spellEnd"/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FeS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+ S </w:t>
      </w:r>
      <w:r w:rsidRPr="002657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B8EF944" wp14:editId="16FD94D4">
            <wp:extent cx="104775" cy="209550"/>
            <wp:effectExtent l="0" t="0" r="9525" b="0"/>
            <wp:docPr id="9" name="Рисунок 9" descr="http://d3mlntcv38ck9k.cloudfront.net/content/konspekt_image/16676/8dd16508e9373796e88f044b66538c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d3mlntcv38ck9k.cloudfront.net/content/konspekt_image/16676/8dd16508e9373796e88f044b66538c8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776">
        <w:rPr>
          <w:rFonts w:ascii="Times New Roman" w:eastAsia="Times New Roman" w:hAnsi="Times New Roman" w:cs="Times New Roman"/>
          <w:lang w:eastAsia="ru-RU"/>
        </w:rPr>
        <w:t> FeS2 природный минерал такого состава называется пирит. Рис. 3.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Он используется для получения серной кислоты, а также железа и соединений железа.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2. </w:t>
      </w:r>
      <w:r w:rsidRPr="00265776">
        <w:rPr>
          <w:rFonts w:ascii="Times New Roman" w:eastAsia="Times New Roman" w:hAnsi="Times New Roman" w:cs="Times New Roman"/>
          <w:i/>
          <w:iCs/>
          <w:lang w:eastAsia="ru-RU"/>
        </w:rPr>
        <w:t>Взаимодействие железа с кислородом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При взаимодействии железа с кислородом, в зависимости от его количества, могут образовываться разные оксиды. В том числе и смешанный оксид Fe3O4.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2Fe + О</w:t>
      </w:r>
      <w:proofErr w:type="gramStart"/>
      <w:r w:rsidRPr="00265776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Pr="002657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707AD0D" wp14:editId="7C86D54A">
            <wp:extent cx="104775" cy="209550"/>
            <wp:effectExtent l="0" t="0" r="9525" b="0"/>
            <wp:docPr id="11" name="Рисунок 11" descr="http://d3mlntcv38ck9k.cloudfront.net/content/konspekt_image/16676/8dd16508e9373796e88f044b66538c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d3mlntcv38ck9k.cloudfront.net/content/konspekt_image/16676/8dd16508e9373796e88f044b66538c8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776">
        <w:rPr>
          <w:rFonts w:ascii="Times New Roman" w:eastAsia="Times New Roman" w:hAnsi="Times New Roman" w:cs="Times New Roman"/>
          <w:lang w:eastAsia="ru-RU"/>
        </w:rPr>
        <w:t> 2FeО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4Fe + 3О2</w:t>
      </w:r>
      <w:r w:rsidRPr="002657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939C6EC" wp14:editId="48912D11">
            <wp:extent cx="104775" cy="209550"/>
            <wp:effectExtent l="0" t="0" r="9525" b="0"/>
            <wp:docPr id="12" name="Рисунок 12" descr="http://d3mlntcv38ck9k.cloudfront.net/content/konspekt_image/16676/8dd16508e9373796e88f044b66538c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d3mlntcv38ck9k.cloudfront.net/content/konspekt_image/16676/8dd16508e9373796e88f044b66538c8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776">
        <w:rPr>
          <w:rFonts w:ascii="Times New Roman" w:eastAsia="Times New Roman" w:hAnsi="Times New Roman" w:cs="Times New Roman"/>
          <w:lang w:eastAsia="ru-RU"/>
        </w:rPr>
        <w:t> 2Fe2О3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3Fe + 2О2</w:t>
      </w:r>
      <w:r w:rsidRPr="002657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82FD4BD" wp14:editId="6E01330B">
            <wp:extent cx="104775" cy="209550"/>
            <wp:effectExtent l="0" t="0" r="9525" b="0"/>
            <wp:docPr id="13" name="Рисунок 13" descr="http://d3mlntcv38ck9k.cloudfront.net/content/konspekt_image/16676/8dd16508e9373796e88f044b66538c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d3mlntcv38ck9k.cloudfront.net/content/konspekt_image/16676/8dd16508e9373796e88f044b66538c8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776">
        <w:rPr>
          <w:rFonts w:ascii="Times New Roman" w:eastAsia="Times New Roman" w:hAnsi="Times New Roman" w:cs="Times New Roman"/>
          <w:lang w:eastAsia="ru-RU"/>
        </w:rPr>
        <w:t> Fe3О4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3. </w:t>
      </w:r>
      <w:r w:rsidRPr="00265776">
        <w:rPr>
          <w:rFonts w:ascii="Times New Roman" w:eastAsia="Times New Roman" w:hAnsi="Times New Roman" w:cs="Times New Roman"/>
          <w:i/>
          <w:iCs/>
          <w:lang w:eastAsia="ru-RU"/>
        </w:rPr>
        <w:t>Взаимодействие железа с водой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При сильном нагревании металлическое железо взаимодействует с водой.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3Fe + 4Н2О </w:t>
      </w:r>
      <w:r w:rsidRPr="002657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C84ACEE" wp14:editId="38EB2AB6">
            <wp:extent cx="104775" cy="209550"/>
            <wp:effectExtent l="0" t="0" r="9525" b="0"/>
            <wp:docPr id="14" name="Рисунок 14" descr="http://d3mlntcv38ck9k.cloudfront.net/content/konspekt_image/16676/8dd16508e9373796e88f044b66538c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d3mlntcv38ck9k.cloudfront.net/content/konspekt_image/16676/8dd16508e9373796e88f044b66538c8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776">
        <w:rPr>
          <w:rFonts w:ascii="Times New Roman" w:eastAsia="Times New Roman" w:hAnsi="Times New Roman" w:cs="Times New Roman"/>
          <w:lang w:eastAsia="ru-RU"/>
        </w:rPr>
        <w:t> Fe3О4 + 4Н2↑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Во влажном воздухе при обычных условиях железо реагирует с парами воды и кислородом, с образованием ржавчины. Она состоит из смешенных оксидов, гидроксидов и соединений кислорода. Это не индивидуальное вещество.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i/>
          <w:iCs/>
          <w:lang w:eastAsia="ru-RU"/>
        </w:rPr>
        <w:t>Примерная схема ржавления железа: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4Fe + 6Н2О + 3О2 → 4Fe(ОН)3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4. </w:t>
      </w:r>
      <w:r w:rsidRPr="00265776">
        <w:rPr>
          <w:rFonts w:ascii="Times New Roman" w:eastAsia="Times New Roman" w:hAnsi="Times New Roman" w:cs="Times New Roman"/>
          <w:i/>
          <w:iCs/>
          <w:lang w:eastAsia="ru-RU"/>
        </w:rPr>
        <w:t>Взаимодействие железа с кислотами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Как и другие типичные металлы, железо взаимодействует с кислотами-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неокислителями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с выделением водорода.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+ 2НCl → FeCl2 + Н</w:t>
      </w:r>
      <w:proofErr w:type="gramStart"/>
      <w:r w:rsidRPr="00265776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Pr="00265776">
        <w:rPr>
          <w:rFonts w:ascii="Times New Roman" w:eastAsia="Times New Roman" w:hAnsi="Times New Roman" w:cs="Times New Roman"/>
          <w:lang w:eastAsia="ru-RU"/>
        </w:rPr>
        <w:t>↑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lastRenderedPageBreak/>
        <w:t>С кислотами-окислителями железо не реагирует из-за пассивации. Но с разбавленными кислотами реакция происходит.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265776">
        <w:rPr>
          <w:rFonts w:ascii="Times New Roman" w:eastAsia="Times New Roman" w:hAnsi="Times New Roman" w:cs="Times New Roman"/>
          <w:lang w:val="en-US" w:eastAsia="ru-RU"/>
        </w:rPr>
        <w:t>Fe + 4</w:t>
      </w:r>
      <w:r w:rsidRPr="00265776">
        <w:rPr>
          <w:rFonts w:ascii="Times New Roman" w:eastAsia="Times New Roman" w:hAnsi="Times New Roman" w:cs="Times New Roman"/>
          <w:lang w:eastAsia="ru-RU"/>
        </w:rPr>
        <w:t>Н</w:t>
      </w:r>
      <w:r w:rsidRPr="00265776">
        <w:rPr>
          <w:rFonts w:ascii="Times New Roman" w:eastAsia="Times New Roman" w:hAnsi="Times New Roman" w:cs="Times New Roman"/>
          <w:lang w:val="en-US" w:eastAsia="ru-RU"/>
        </w:rPr>
        <w:t xml:space="preserve">NO3 → </w:t>
      </w:r>
      <w:proofErr w:type="gramStart"/>
      <w:r w:rsidRPr="00265776">
        <w:rPr>
          <w:rFonts w:ascii="Times New Roman" w:eastAsia="Times New Roman" w:hAnsi="Times New Roman" w:cs="Times New Roman"/>
          <w:lang w:val="en-US" w:eastAsia="ru-RU"/>
        </w:rPr>
        <w:t>Fe(</w:t>
      </w:r>
      <w:proofErr w:type="gramEnd"/>
      <w:r w:rsidRPr="00265776">
        <w:rPr>
          <w:rFonts w:ascii="Times New Roman" w:eastAsia="Times New Roman" w:hAnsi="Times New Roman" w:cs="Times New Roman"/>
          <w:lang w:val="en-US" w:eastAsia="ru-RU"/>
        </w:rPr>
        <w:t>NO3)3 +NO↑ + 2</w:t>
      </w:r>
      <w:r w:rsidRPr="00265776">
        <w:rPr>
          <w:rFonts w:ascii="Times New Roman" w:eastAsia="Times New Roman" w:hAnsi="Times New Roman" w:cs="Times New Roman"/>
          <w:lang w:eastAsia="ru-RU"/>
        </w:rPr>
        <w:t>Н</w:t>
      </w:r>
      <w:r w:rsidRPr="00265776">
        <w:rPr>
          <w:rFonts w:ascii="Times New Roman" w:eastAsia="Times New Roman" w:hAnsi="Times New Roman" w:cs="Times New Roman"/>
          <w:lang w:val="en-US" w:eastAsia="ru-RU"/>
        </w:rPr>
        <w:t>2O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i/>
          <w:iCs/>
          <w:lang w:eastAsia="ru-RU"/>
        </w:rPr>
        <w:t>5. С растворами солей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Металлическое железо вытесняет менее активные металлы из растворов их солей.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+ CuSO4 →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Cu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+ FeSO4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i/>
          <w:iCs/>
          <w:lang w:eastAsia="ru-RU"/>
        </w:rPr>
        <w:t>Амфотерные свойства железа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Железо и некоторые его соединения способны проявлять амфотерные свойства.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+ 2NaOH + 2H2O → Na2[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(OH)4] + H2</w:t>
      </w:r>
      <w:proofErr w:type="gramStart"/>
      <w:r w:rsidRPr="00265776">
        <w:rPr>
          <w:rFonts w:ascii="Times New Roman" w:eastAsia="Times New Roman" w:hAnsi="Times New Roman" w:cs="Times New Roman"/>
          <w:lang w:eastAsia="ru-RU"/>
        </w:rPr>
        <w:t>↑ В</w:t>
      </w:r>
      <w:proofErr w:type="gramEnd"/>
      <w:r w:rsidRPr="00265776">
        <w:rPr>
          <w:rFonts w:ascii="Times New Roman" w:eastAsia="Times New Roman" w:hAnsi="Times New Roman" w:cs="Times New Roman"/>
          <w:lang w:eastAsia="ru-RU"/>
        </w:rPr>
        <w:t xml:space="preserve"> горячем концентрированном растворе щелочи образуется комплексное соединение, и выделяется водород.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Соединения железа (II)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Соли железа (II) можно получить при взаимодействии металлического железа с кислотами-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неокислителями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 или восстановлением железа (III).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 xml:space="preserve">2FeCl3 +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→ 3FeCl2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Соединения железа (II) обладают восстановительными свойствами.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val="en-US" w:eastAsia="ru-RU"/>
        </w:rPr>
        <w:t xml:space="preserve">FeCl2 + 2NaOH → </w:t>
      </w:r>
      <w:proofErr w:type="gramStart"/>
      <w:r w:rsidRPr="00265776">
        <w:rPr>
          <w:rFonts w:ascii="Times New Roman" w:eastAsia="Times New Roman" w:hAnsi="Times New Roman" w:cs="Times New Roman"/>
          <w:lang w:val="en-US" w:eastAsia="ru-RU"/>
        </w:rPr>
        <w:t>Fe(</w:t>
      </w:r>
      <w:proofErr w:type="gramEnd"/>
      <w:r w:rsidRPr="00265776">
        <w:rPr>
          <w:rFonts w:ascii="Times New Roman" w:eastAsia="Times New Roman" w:hAnsi="Times New Roman" w:cs="Times New Roman"/>
          <w:lang w:val="en-US" w:eastAsia="ru-RU"/>
        </w:rPr>
        <w:t xml:space="preserve">OH)2 ↓+ 2NaCl. </w:t>
      </w:r>
      <w:r w:rsidRPr="00265776">
        <w:rPr>
          <w:rFonts w:ascii="Times New Roman" w:eastAsia="Times New Roman" w:hAnsi="Times New Roman" w:cs="Times New Roman"/>
          <w:lang w:eastAsia="ru-RU"/>
        </w:rPr>
        <w:t xml:space="preserve">На воздухе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(OH)2 ↓окисляется кислородом.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proofErr w:type="gramStart"/>
      <w:r w:rsidRPr="00265776">
        <w:rPr>
          <w:rFonts w:ascii="Times New Roman" w:eastAsia="Times New Roman" w:hAnsi="Times New Roman" w:cs="Times New Roman"/>
          <w:lang w:val="en-US" w:eastAsia="ru-RU"/>
        </w:rPr>
        <w:t>4Fe(</w:t>
      </w:r>
      <w:proofErr w:type="gramEnd"/>
      <w:r w:rsidRPr="00265776">
        <w:rPr>
          <w:rFonts w:ascii="Times New Roman" w:eastAsia="Times New Roman" w:hAnsi="Times New Roman" w:cs="Times New Roman"/>
          <w:lang w:val="en-US" w:eastAsia="ru-RU"/>
        </w:rPr>
        <w:t>OH)2 ↓+2H2O + O2 → 4Fe(OH)3↓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Соединения железа (III)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Соли железа (III) получают либо окислением железа галогенами, либо при его взаимодействии с разбавленными кислотами-окислителями. Соли железа (III) могут проявлять слабые окислительные свойства.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2FeCl3 +2 KI → 2FeCl2 + I2↓ + 2KCl.  На этой реакции основан йодометрический способ определения солей железа.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Качественная реакция на соли железа (III)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val="en-US" w:eastAsia="ru-RU"/>
        </w:rPr>
        <w:t>FeCl3 + 6NaSCN →</w:t>
      </w:r>
      <w:proofErr w:type="gramStart"/>
      <w:r w:rsidRPr="00265776">
        <w:rPr>
          <w:rFonts w:ascii="Times New Roman" w:eastAsia="Times New Roman" w:hAnsi="Times New Roman" w:cs="Times New Roman"/>
          <w:lang w:val="en-US" w:eastAsia="ru-RU"/>
        </w:rPr>
        <w:t>Na3[</w:t>
      </w:r>
      <w:proofErr w:type="gramEnd"/>
      <w:r w:rsidRPr="00265776">
        <w:rPr>
          <w:rFonts w:ascii="Times New Roman" w:eastAsia="Times New Roman" w:hAnsi="Times New Roman" w:cs="Times New Roman"/>
          <w:lang w:val="en-US" w:eastAsia="ru-RU"/>
        </w:rPr>
        <w:t xml:space="preserve">Fe(SCN)6] + 3NaCl. </w:t>
      </w:r>
      <w:r w:rsidRPr="00265776">
        <w:rPr>
          <w:rFonts w:ascii="Times New Roman" w:eastAsia="Times New Roman" w:hAnsi="Times New Roman" w:cs="Times New Roman"/>
          <w:lang w:eastAsia="ru-RU"/>
        </w:rPr>
        <w:t>При взаимодействии с роданидами образуются ярко-красные, похожие на кровь комплексы различного состава.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Взаимодействие со щелочью.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 xml:space="preserve">FeCl3 + 3NaOH →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(OH)3 ↓+ 3NaCl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(OH)</w:t>
      </w:r>
      <w:proofErr w:type="gramStart"/>
      <w:r w:rsidRPr="00265776">
        <w:rPr>
          <w:rFonts w:ascii="Times New Roman" w:eastAsia="Times New Roman" w:hAnsi="Times New Roman" w:cs="Times New Roman"/>
          <w:lang w:eastAsia="ru-RU"/>
        </w:rPr>
        <w:t>3</w:t>
      </w:r>
      <w:proofErr w:type="gramEnd"/>
      <w:r w:rsidRPr="00265776">
        <w:rPr>
          <w:rFonts w:ascii="Times New Roman" w:eastAsia="Times New Roman" w:hAnsi="Times New Roman" w:cs="Times New Roman"/>
          <w:lang w:eastAsia="ru-RU"/>
        </w:rPr>
        <w:t xml:space="preserve"> ↓как и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(OH)2 ↓ амфотерен, с преобладанием основных свойств.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(OH)3 ↓+3HCl → FeCl3 + 3H2O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 xml:space="preserve">(OH)3 +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NaOH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  → NaFeO2+ 2H2O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b/>
          <w:bCs/>
          <w:lang w:eastAsia="ru-RU"/>
        </w:rPr>
        <w:t>Железная кислота и её соли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 xml:space="preserve">При окислении </w:t>
      </w:r>
      <w:proofErr w:type="spellStart"/>
      <w:r w:rsidRPr="0026577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265776">
        <w:rPr>
          <w:rFonts w:ascii="Times New Roman" w:eastAsia="Times New Roman" w:hAnsi="Times New Roman" w:cs="Times New Roman"/>
          <w:lang w:eastAsia="ru-RU"/>
        </w:rPr>
        <w:t>(OH)3 ↓ или при электролизе раствора щелочи на железном аноде образуются соли, содержащие железо в составе аниона: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proofErr w:type="gramStart"/>
      <w:r w:rsidRPr="00265776">
        <w:rPr>
          <w:rFonts w:ascii="Times New Roman" w:eastAsia="Times New Roman" w:hAnsi="Times New Roman" w:cs="Times New Roman"/>
          <w:lang w:val="en-US" w:eastAsia="ru-RU"/>
        </w:rPr>
        <w:t>2Fe(</w:t>
      </w:r>
      <w:proofErr w:type="gramEnd"/>
      <w:r w:rsidRPr="00265776">
        <w:rPr>
          <w:rFonts w:ascii="Times New Roman" w:eastAsia="Times New Roman" w:hAnsi="Times New Roman" w:cs="Times New Roman"/>
          <w:lang w:val="en-US" w:eastAsia="ru-RU"/>
        </w:rPr>
        <w:t>OH)3 + 3Cl2 + 10NaOH →2Na2FeO4 + 6NaCl + 8H2O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265776">
        <w:rPr>
          <w:rFonts w:ascii="Times New Roman" w:eastAsia="Times New Roman" w:hAnsi="Times New Roman" w:cs="Times New Roman"/>
          <w:lang w:val="en-US" w:eastAsia="ru-RU"/>
        </w:rPr>
        <w:t>Fe + 2KOH + 2H2O K2FeO4 + 3H2↑</w:t>
      </w:r>
    </w:p>
    <w:p w:rsidR="00265776" w:rsidRPr="00265776" w:rsidRDefault="00265776" w:rsidP="002657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65776">
        <w:rPr>
          <w:rFonts w:ascii="Times New Roman" w:eastAsia="Times New Roman" w:hAnsi="Times New Roman" w:cs="Times New Roman"/>
          <w:lang w:eastAsia="ru-RU"/>
        </w:rPr>
        <w:t>Железо имеет степень окисления +6. Такие соли называются ферраты: Na2FeO4, K2FeO4. Это соли не существующей в свободном виде железной кислоты Н2FeO4. Они относятся к наиболее сильным органическим окислителям и способны медленно окислять даже воду.</w:t>
      </w:r>
    </w:p>
    <w:p w:rsidR="00CF2C58" w:rsidRPr="00265776" w:rsidRDefault="00CF2C58">
      <w:pPr>
        <w:rPr>
          <w:rFonts w:ascii="Times New Roman" w:hAnsi="Times New Roman" w:cs="Times New Roman"/>
        </w:rPr>
      </w:pPr>
    </w:p>
    <w:sectPr w:rsidR="00CF2C58" w:rsidRPr="00265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74"/>
    <w:rsid w:val="00265776"/>
    <w:rsid w:val="00497074"/>
    <w:rsid w:val="00CF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7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interneturok.ru/ru/school/chemistry/9-klass/himiya-metallov/obwie-svojstva-metallov-metallicheskaya-svya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984</Words>
  <Characters>5611</Characters>
  <Application>Microsoft Office Word</Application>
  <DocSecurity>0</DocSecurity>
  <Lines>46</Lines>
  <Paragraphs>13</Paragraphs>
  <ScaleCrop>false</ScaleCrop>
  <Company/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2020-05-17T15:45:00Z</dcterms:created>
  <dcterms:modified xsi:type="dcterms:W3CDTF">2020-05-17T15:49:00Z</dcterms:modified>
</cp:coreProperties>
</file>